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C7" w:rsidRPr="00FA687D" w:rsidRDefault="0081548C">
      <w:pPr>
        <w:jc w:val="center"/>
        <w:rPr>
          <w:b/>
          <w:sz w:val="23"/>
          <w:szCs w:val="23"/>
        </w:rPr>
      </w:pPr>
      <w:r w:rsidRPr="00FA687D">
        <w:rPr>
          <w:b/>
          <w:sz w:val="23"/>
          <w:szCs w:val="23"/>
        </w:rPr>
        <w:t xml:space="preserve">PORTARIA </w:t>
      </w:r>
      <w:r w:rsidRPr="00FA687D">
        <w:rPr>
          <w:b/>
          <w:sz w:val="23"/>
          <w:szCs w:val="23"/>
          <w:highlight w:val="yellow"/>
        </w:rPr>
        <w:t>N</w:t>
      </w:r>
      <w:r w:rsidR="00FA687D" w:rsidRPr="00FA687D">
        <w:rPr>
          <w:b/>
          <w:sz w:val="23"/>
          <w:szCs w:val="23"/>
          <w:highlight w:val="yellow"/>
        </w:rPr>
        <w:t>º</w:t>
      </w:r>
      <w:r w:rsidRPr="00FA687D">
        <w:rPr>
          <w:b/>
          <w:sz w:val="23"/>
          <w:szCs w:val="23"/>
          <w:highlight w:val="yellow"/>
        </w:rPr>
        <w:t>..... DE ..../......./ 2022</w:t>
      </w:r>
    </w:p>
    <w:p w:rsidR="00AB60C7" w:rsidRDefault="0081548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   Designa para exercer  a função de Agente de Contratação  servidor que especifica  e outras providências</w:t>
      </w:r>
    </w:p>
    <w:p w:rsidR="00AB60C7" w:rsidRDefault="0081548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O Prefeito Municipal de </w:t>
      </w:r>
      <w:r w:rsidR="00FA687D" w:rsidRPr="00FA687D">
        <w:rPr>
          <w:sz w:val="23"/>
          <w:szCs w:val="23"/>
          <w:highlight w:val="yellow"/>
        </w:rPr>
        <w:t>XXXX</w:t>
      </w:r>
      <w:r>
        <w:rPr>
          <w:sz w:val="23"/>
          <w:szCs w:val="23"/>
        </w:rPr>
        <w:t xml:space="preserve">  no uso de suas atribuições </w:t>
      </w:r>
      <w:r>
        <w:rPr>
          <w:sz w:val="23"/>
          <w:szCs w:val="23"/>
        </w:rPr>
        <w:t>legais e em observânc</w:t>
      </w:r>
      <w:r w:rsidR="00FA687D">
        <w:rPr>
          <w:sz w:val="23"/>
          <w:szCs w:val="23"/>
        </w:rPr>
        <w:t xml:space="preserve">ia  ao disposto nos artigos 6º </w:t>
      </w:r>
      <w:r>
        <w:rPr>
          <w:sz w:val="23"/>
          <w:szCs w:val="23"/>
        </w:rPr>
        <w:t>,</w:t>
      </w:r>
      <w:r w:rsidR="00FA687D">
        <w:rPr>
          <w:sz w:val="23"/>
          <w:szCs w:val="23"/>
        </w:rPr>
        <w:t xml:space="preserve"> item LX e artigo 8º  da L</w:t>
      </w:r>
      <w:r>
        <w:rPr>
          <w:sz w:val="23"/>
          <w:szCs w:val="23"/>
        </w:rPr>
        <w:t xml:space="preserve">ei </w:t>
      </w:r>
      <w:r w:rsidR="00FA687D">
        <w:rPr>
          <w:sz w:val="23"/>
          <w:szCs w:val="23"/>
        </w:rPr>
        <w:t>Nacional nº</w:t>
      </w:r>
      <w:r>
        <w:rPr>
          <w:sz w:val="23"/>
          <w:szCs w:val="23"/>
        </w:rPr>
        <w:t xml:space="preserve"> 14.133 de 01 de abril de 2021, edita a seguinte portaria:</w:t>
      </w:r>
    </w:p>
    <w:p w:rsidR="00AB60C7" w:rsidRDefault="0081548C">
      <w:pPr>
        <w:jc w:val="both"/>
        <w:rPr>
          <w:sz w:val="23"/>
          <w:szCs w:val="23"/>
        </w:rPr>
      </w:pPr>
      <w:r w:rsidRPr="00FA687D">
        <w:rPr>
          <w:b/>
          <w:sz w:val="23"/>
          <w:szCs w:val="23"/>
        </w:rPr>
        <w:t xml:space="preserve">                     Artigo 1º.</w:t>
      </w:r>
      <w:r>
        <w:rPr>
          <w:sz w:val="23"/>
          <w:szCs w:val="23"/>
        </w:rPr>
        <w:t xml:space="preserve"> </w:t>
      </w:r>
      <w:r w:rsidRPr="00FA687D">
        <w:rPr>
          <w:sz w:val="23"/>
          <w:szCs w:val="23"/>
          <w:highlight w:val="yellow"/>
        </w:rPr>
        <w:t xml:space="preserve">Fica </w:t>
      </w:r>
      <w:r w:rsidR="00FA687D" w:rsidRPr="00FA687D">
        <w:rPr>
          <w:sz w:val="23"/>
          <w:szCs w:val="23"/>
          <w:highlight w:val="yellow"/>
        </w:rPr>
        <w:t>o(</w:t>
      </w:r>
      <w:r w:rsidRPr="00FA687D">
        <w:rPr>
          <w:sz w:val="23"/>
          <w:szCs w:val="23"/>
          <w:highlight w:val="yellow"/>
        </w:rPr>
        <w:t>a</w:t>
      </w:r>
      <w:r w:rsidR="00FA687D" w:rsidRPr="00FA687D">
        <w:rPr>
          <w:sz w:val="23"/>
          <w:szCs w:val="23"/>
          <w:highlight w:val="yellow"/>
        </w:rPr>
        <w:t>)</w:t>
      </w:r>
      <w:r w:rsidRPr="00FA687D">
        <w:rPr>
          <w:sz w:val="23"/>
          <w:szCs w:val="23"/>
          <w:highlight w:val="yellow"/>
        </w:rPr>
        <w:t xml:space="preserve"> servidor</w:t>
      </w:r>
      <w:r w:rsidR="00FA687D" w:rsidRPr="00FA687D">
        <w:rPr>
          <w:sz w:val="23"/>
          <w:szCs w:val="23"/>
          <w:highlight w:val="yellow"/>
        </w:rPr>
        <w:t>(</w:t>
      </w:r>
      <w:r w:rsidRPr="00FA687D">
        <w:rPr>
          <w:sz w:val="23"/>
          <w:szCs w:val="23"/>
          <w:highlight w:val="yellow"/>
        </w:rPr>
        <w:t>a</w:t>
      </w:r>
      <w:r w:rsidR="00FA687D" w:rsidRPr="00FA687D">
        <w:rPr>
          <w:sz w:val="23"/>
          <w:szCs w:val="23"/>
          <w:highlight w:val="yellow"/>
        </w:rPr>
        <w:t>)</w:t>
      </w:r>
      <w:r w:rsidRPr="00FA687D">
        <w:rPr>
          <w:sz w:val="23"/>
          <w:szCs w:val="23"/>
          <w:highlight w:val="yellow"/>
        </w:rPr>
        <w:t xml:space="preserve"> </w:t>
      </w:r>
      <w:r w:rsidR="00FA687D" w:rsidRPr="00FA687D">
        <w:rPr>
          <w:sz w:val="23"/>
          <w:szCs w:val="23"/>
          <w:highlight w:val="yellow"/>
        </w:rPr>
        <w:t>XXXXX</w:t>
      </w:r>
      <w:r w:rsidRPr="00FA687D">
        <w:rPr>
          <w:sz w:val="23"/>
          <w:szCs w:val="23"/>
          <w:highlight w:val="yellow"/>
        </w:rPr>
        <w:t xml:space="preserve"> R.G.  </w:t>
      </w:r>
      <w:r w:rsidR="00FA687D" w:rsidRPr="00FA687D">
        <w:rPr>
          <w:sz w:val="23"/>
          <w:szCs w:val="23"/>
          <w:highlight w:val="yellow"/>
        </w:rPr>
        <w:t>XXXXX</w:t>
      </w:r>
      <w:r w:rsidRPr="00FA687D">
        <w:rPr>
          <w:sz w:val="23"/>
          <w:szCs w:val="23"/>
          <w:highlight w:val="yellow"/>
        </w:rPr>
        <w:t xml:space="preserve"> CPF </w:t>
      </w:r>
      <w:r w:rsidR="00FA687D" w:rsidRPr="00FA687D">
        <w:rPr>
          <w:sz w:val="23"/>
          <w:szCs w:val="23"/>
          <w:highlight w:val="yellow"/>
        </w:rPr>
        <w:t>XXXXXX</w:t>
      </w:r>
      <w:r w:rsidRPr="00FA687D">
        <w:rPr>
          <w:sz w:val="23"/>
          <w:szCs w:val="23"/>
          <w:highlight w:val="yellow"/>
        </w:rPr>
        <w:t xml:space="preserve">, </w:t>
      </w:r>
      <w:r w:rsidR="00FA687D" w:rsidRPr="00FA687D">
        <w:rPr>
          <w:sz w:val="23"/>
          <w:szCs w:val="23"/>
          <w:highlight w:val="yellow"/>
        </w:rPr>
        <w:t>Cargo/Função</w:t>
      </w:r>
      <w:r w:rsidRPr="00FA687D">
        <w:rPr>
          <w:sz w:val="23"/>
          <w:szCs w:val="23"/>
          <w:highlight w:val="yellow"/>
        </w:rPr>
        <w:t xml:space="preserve">, referência </w:t>
      </w:r>
      <w:r w:rsidR="00FA687D" w:rsidRPr="00FA687D">
        <w:rPr>
          <w:sz w:val="23"/>
          <w:szCs w:val="23"/>
          <w:highlight w:val="yellow"/>
        </w:rPr>
        <w:t>XX,</w:t>
      </w:r>
      <w:r w:rsidRPr="00FA687D">
        <w:rPr>
          <w:sz w:val="23"/>
          <w:szCs w:val="23"/>
          <w:highlight w:val="yellow"/>
        </w:rPr>
        <w:t xml:space="preserve"> designad</w:t>
      </w:r>
      <w:r w:rsidR="00FA687D" w:rsidRPr="00FA687D">
        <w:rPr>
          <w:sz w:val="23"/>
          <w:szCs w:val="23"/>
          <w:highlight w:val="yellow"/>
        </w:rPr>
        <w:t>o(</w:t>
      </w:r>
      <w:r w:rsidRPr="00FA687D">
        <w:rPr>
          <w:sz w:val="23"/>
          <w:szCs w:val="23"/>
          <w:highlight w:val="yellow"/>
        </w:rPr>
        <w:t>a</w:t>
      </w:r>
      <w:r w:rsidR="00FA687D" w:rsidRPr="00FA687D">
        <w:rPr>
          <w:sz w:val="23"/>
          <w:szCs w:val="23"/>
          <w:highlight w:val="yellow"/>
        </w:rPr>
        <w:t>)</w:t>
      </w:r>
      <w:r>
        <w:rPr>
          <w:sz w:val="23"/>
          <w:szCs w:val="23"/>
        </w:rPr>
        <w:t xml:space="preserve"> para exercer a função de Agente de Contratação, cujo objeto refere-se as licitações com as seguintes obrigações: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814"/>
        </w:tabs>
        <w:spacing w:after="0"/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>Tomar decisões,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759"/>
        </w:tabs>
        <w:spacing w:after="0"/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Acompanhar o</w:t>
      </w:r>
      <w:bookmarkStart w:id="0" w:name="_GoBack"/>
      <w:bookmarkEnd w:id="0"/>
      <w:r>
        <w:rPr>
          <w:sz w:val="23"/>
          <w:szCs w:val="23"/>
        </w:rPr>
        <w:t>s trâmites da licitação,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814"/>
        </w:tabs>
        <w:spacing w:after="0"/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>Dar im</w:t>
      </w:r>
      <w:r>
        <w:rPr>
          <w:sz w:val="23"/>
          <w:szCs w:val="23"/>
        </w:rPr>
        <w:t>pulso ao procedimento licitatório,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814"/>
        </w:tabs>
        <w:spacing w:after="0"/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>Executar quaisquer outras atividades necessárias ao bom  andamento  do processo,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814"/>
        </w:tabs>
        <w:spacing w:after="0"/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>Averiguar o desfecho do processo até a sua homologação</w:t>
      </w:r>
    </w:p>
    <w:p w:rsidR="00AB60C7" w:rsidRDefault="0081548C" w:rsidP="00FA687D">
      <w:pPr>
        <w:numPr>
          <w:ilvl w:val="0"/>
          <w:numId w:val="1"/>
        </w:numPr>
        <w:tabs>
          <w:tab w:val="clear" w:pos="720"/>
          <w:tab w:val="left" w:pos="1814"/>
        </w:tabs>
        <w:ind w:left="1247" w:firstLine="57"/>
        <w:jc w:val="both"/>
        <w:rPr>
          <w:sz w:val="23"/>
          <w:szCs w:val="23"/>
        </w:rPr>
      </w:pPr>
      <w:r>
        <w:rPr>
          <w:sz w:val="23"/>
          <w:szCs w:val="23"/>
        </w:rPr>
        <w:t>Se posicionar com relação a eventuais pedidos de esclarecimentos e ou pedidos de impu</w:t>
      </w:r>
      <w:r>
        <w:rPr>
          <w:sz w:val="23"/>
          <w:szCs w:val="23"/>
        </w:rPr>
        <w:t>gnação do certame.</w:t>
      </w:r>
    </w:p>
    <w:p w:rsidR="00AB60C7" w:rsidRDefault="0081548C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</w:t>
      </w:r>
      <w:r w:rsidRPr="00FA687D">
        <w:rPr>
          <w:b/>
          <w:sz w:val="23"/>
          <w:szCs w:val="23"/>
        </w:rPr>
        <w:t>Artigo 2º.</w:t>
      </w:r>
      <w:r>
        <w:rPr>
          <w:sz w:val="23"/>
          <w:szCs w:val="23"/>
        </w:rPr>
        <w:t xml:space="preserve"> </w:t>
      </w:r>
      <w:r w:rsidR="00FA687D" w:rsidRPr="00FA687D">
        <w:rPr>
          <w:sz w:val="23"/>
          <w:szCs w:val="23"/>
          <w:highlight w:val="yellow"/>
        </w:rPr>
        <w:t>O(</w:t>
      </w:r>
      <w:r w:rsidRPr="00FA687D">
        <w:rPr>
          <w:sz w:val="23"/>
          <w:szCs w:val="23"/>
          <w:highlight w:val="yellow"/>
        </w:rPr>
        <w:t>A</w:t>
      </w:r>
      <w:r w:rsidR="00FA687D" w:rsidRPr="00FA687D">
        <w:rPr>
          <w:sz w:val="23"/>
          <w:szCs w:val="23"/>
          <w:highlight w:val="yellow"/>
        </w:rPr>
        <w:t>)</w:t>
      </w:r>
      <w:r w:rsidRPr="00FA687D">
        <w:rPr>
          <w:sz w:val="23"/>
          <w:szCs w:val="23"/>
          <w:highlight w:val="yellow"/>
        </w:rPr>
        <w:t xml:space="preserve"> servidor</w:t>
      </w:r>
      <w:r w:rsidR="00FA687D" w:rsidRPr="00FA687D">
        <w:rPr>
          <w:sz w:val="23"/>
          <w:szCs w:val="23"/>
          <w:highlight w:val="yellow"/>
        </w:rPr>
        <w:t>(</w:t>
      </w:r>
      <w:r w:rsidRPr="00FA687D">
        <w:rPr>
          <w:sz w:val="23"/>
          <w:szCs w:val="23"/>
          <w:highlight w:val="yellow"/>
        </w:rPr>
        <w:t>a</w:t>
      </w:r>
      <w:r w:rsidR="00FA687D" w:rsidRPr="00FA687D">
        <w:rPr>
          <w:sz w:val="23"/>
          <w:szCs w:val="23"/>
          <w:highlight w:val="yellow"/>
        </w:rPr>
        <w:t>)</w:t>
      </w:r>
      <w:r>
        <w:rPr>
          <w:sz w:val="23"/>
          <w:szCs w:val="23"/>
        </w:rPr>
        <w:t xml:space="preserve"> enquanto </w:t>
      </w:r>
      <w:r w:rsidR="00FA687D">
        <w:rPr>
          <w:sz w:val="23"/>
          <w:szCs w:val="23"/>
        </w:rPr>
        <w:t>es</w:t>
      </w:r>
      <w:r>
        <w:rPr>
          <w:sz w:val="23"/>
          <w:szCs w:val="23"/>
        </w:rPr>
        <w:t xml:space="preserve">tiver no desempenho desta função fará jus a uma gratificação da ordem de </w:t>
      </w:r>
      <w:r w:rsidR="00FA687D" w:rsidRPr="00FA687D">
        <w:rPr>
          <w:sz w:val="23"/>
          <w:szCs w:val="23"/>
          <w:highlight w:val="yellow"/>
        </w:rPr>
        <w:t>XX</w:t>
      </w:r>
      <w:r w:rsidRPr="00FA687D">
        <w:rPr>
          <w:sz w:val="23"/>
          <w:szCs w:val="23"/>
          <w:highlight w:val="yellow"/>
        </w:rPr>
        <w:t xml:space="preserve">% sobre a referência </w:t>
      </w:r>
      <w:r w:rsidR="00FA687D" w:rsidRPr="00FA687D">
        <w:rPr>
          <w:sz w:val="23"/>
          <w:szCs w:val="23"/>
          <w:highlight w:val="yellow"/>
        </w:rPr>
        <w:t>XX</w:t>
      </w:r>
      <w:r w:rsidRPr="00FA687D">
        <w:rPr>
          <w:sz w:val="23"/>
          <w:szCs w:val="23"/>
          <w:highlight w:val="yellow"/>
        </w:rPr>
        <w:t xml:space="preserve"> nos termos da Lei Municipal nº </w:t>
      </w:r>
      <w:r w:rsidR="00FA687D" w:rsidRPr="00FA687D">
        <w:rPr>
          <w:sz w:val="23"/>
          <w:szCs w:val="23"/>
          <w:highlight w:val="yellow"/>
        </w:rPr>
        <w:t>XXX</w:t>
      </w:r>
      <w:r w:rsidRPr="00FA687D">
        <w:rPr>
          <w:sz w:val="23"/>
          <w:szCs w:val="23"/>
          <w:highlight w:val="yellow"/>
        </w:rPr>
        <w:t>/</w:t>
      </w:r>
      <w:r w:rsidR="00FA687D" w:rsidRPr="00FA687D">
        <w:rPr>
          <w:sz w:val="23"/>
          <w:szCs w:val="23"/>
          <w:highlight w:val="yellow"/>
        </w:rPr>
        <w:t>XX</w:t>
      </w:r>
      <w:r w:rsidRPr="00FA687D">
        <w:rPr>
          <w:sz w:val="23"/>
          <w:szCs w:val="23"/>
          <w:highlight w:val="yellow"/>
        </w:rPr>
        <w:t xml:space="preserve"> de </w:t>
      </w:r>
      <w:r w:rsidR="00FA687D" w:rsidRPr="00FA687D">
        <w:rPr>
          <w:sz w:val="23"/>
          <w:szCs w:val="23"/>
          <w:highlight w:val="yellow"/>
        </w:rPr>
        <w:t>XX</w:t>
      </w:r>
      <w:r w:rsidRPr="00FA687D">
        <w:rPr>
          <w:sz w:val="23"/>
          <w:szCs w:val="23"/>
          <w:highlight w:val="yellow"/>
        </w:rPr>
        <w:t>/</w:t>
      </w:r>
      <w:r w:rsidR="00FA687D" w:rsidRPr="00FA687D">
        <w:rPr>
          <w:sz w:val="23"/>
          <w:szCs w:val="23"/>
          <w:highlight w:val="yellow"/>
        </w:rPr>
        <w:t>XX</w:t>
      </w:r>
      <w:r w:rsidRPr="00FA687D">
        <w:rPr>
          <w:sz w:val="23"/>
          <w:szCs w:val="23"/>
          <w:highlight w:val="yellow"/>
        </w:rPr>
        <w:t>/</w:t>
      </w:r>
      <w:r w:rsidR="00FA687D" w:rsidRPr="00FA687D">
        <w:rPr>
          <w:sz w:val="23"/>
          <w:szCs w:val="23"/>
          <w:highlight w:val="yellow"/>
        </w:rPr>
        <w:t>XXX</w:t>
      </w:r>
      <w:r w:rsidRPr="00FA687D">
        <w:rPr>
          <w:sz w:val="23"/>
          <w:szCs w:val="23"/>
          <w:highlight w:val="yellow"/>
        </w:rPr>
        <w:t>.</w:t>
      </w:r>
    </w:p>
    <w:p w:rsidR="00AB60C7" w:rsidRDefault="0081548C">
      <w:pPr>
        <w:spacing w:line="360" w:lineRule="auto"/>
        <w:jc w:val="both"/>
        <w:rPr>
          <w:sz w:val="23"/>
          <w:szCs w:val="23"/>
        </w:rPr>
      </w:pPr>
      <w:r w:rsidRPr="00FA687D">
        <w:rPr>
          <w:b/>
          <w:sz w:val="23"/>
          <w:szCs w:val="23"/>
        </w:rPr>
        <w:t xml:space="preserve">                 Artigo 3º</w:t>
      </w:r>
      <w:r>
        <w:rPr>
          <w:sz w:val="23"/>
          <w:szCs w:val="23"/>
        </w:rPr>
        <w:t>. Esta p</w:t>
      </w:r>
      <w:r>
        <w:rPr>
          <w:sz w:val="23"/>
          <w:szCs w:val="23"/>
        </w:rPr>
        <w:t>ortaria entrará em vigor na data de sua publicação.</w:t>
      </w:r>
    </w:p>
    <w:p w:rsidR="00AB60C7" w:rsidRDefault="0081548C" w:rsidP="00FA687D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</w:t>
      </w:r>
      <w:r w:rsidR="00FA687D" w:rsidRPr="00FA687D">
        <w:rPr>
          <w:sz w:val="23"/>
          <w:szCs w:val="23"/>
          <w:highlight w:val="yellow"/>
        </w:rPr>
        <w:t>Local, data</w:t>
      </w:r>
      <w:r>
        <w:rPr>
          <w:sz w:val="23"/>
          <w:szCs w:val="23"/>
        </w:rPr>
        <w:t>.</w:t>
      </w:r>
    </w:p>
    <w:p w:rsidR="00AB60C7" w:rsidRDefault="0081548C" w:rsidP="00FA687D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Prefeito Municipal</w:t>
      </w:r>
    </w:p>
    <w:sectPr w:rsidR="00AB60C7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441"/>
    <w:multiLevelType w:val="multilevel"/>
    <w:tmpl w:val="C49085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604F2C"/>
    <w:multiLevelType w:val="multilevel"/>
    <w:tmpl w:val="6D165C1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sz w:val="23"/>
        <w:szCs w:val="23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sz w:val="23"/>
        <w:szCs w:val="23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sz w:val="23"/>
        <w:szCs w:val="23"/>
      </w:r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>
        <w:sz w:val="23"/>
        <w:szCs w:val="23"/>
      </w:r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>
        <w:sz w:val="23"/>
        <w:szCs w:val="23"/>
      </w:r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>
        <w:sz w:val="23"/>
        <w:szCs w:val="23"/>
      </w:r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>
        <w:sz w:val="23"/>
        <w:szCs w:val="23"/>
      </w:r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>
        <w:sz w:val="23"/>
        <w:szCs w:val="23"/>
      </w:r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>
        <w:sz w:val="23"/>
        <w:szCs w:val="23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C7"/>
    <w:rsid w:val="0081548C"/>
    <w:rsid w:val="00AB60C7"/>
    <w:rsid w:val="00FA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mbolosdenumerao">
    <w:name w:val="Símbolos de numeração"/>
    <w:qFormat/>
    <w:rPr>
      <w:sz w:val="23"/>
      <w:szCs w:val="23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670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mbolosdenumerao">
    <w:name w:val="Símbolos de numeração"/>
    <w:qFormat/>
    <w:rPr>
      <w:sz w:val="23"/>
      <w:szCs w:val="23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670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Nabor Buzinaro</dc:creator>
  <cp:lastModifiedBy>Lucas</cp:lastModifiedBy>
  <cp:revision>3</cp:revision>
  <cp:lastPrinted>2022-03-09T13:51:00Z</cp:lastPrinted>
  <dcterms:created xsi:type="dcterms:W3CDTF">2022-03-11T17:51:00Z</dcterms:created>
  <dcterms:modified xsi:type="dcterms:W3CDTF">2022-03-11T17:51:00Z</dcterms:modified>
  <dc:language>pt-BR</dc:language>
</cp:coreProperties>
</file>